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A66431" w:rsidRDefault="000F1D9F">
      <w:pPr>
        <w:rPr>
          <w:rFonts w:ascii="Arial" w:hAnsi="Arial" w:cs="Arial"/>
          <w:sz w:val="40"/>
          <w:szCs w:val="28"/>
        </w:rPr>
      </w:pPr>
      <w:r w:rsidRPr="00A66431">
        <w:rPr>
          <w:rFonts w:ascii="Arial" w:hAnsi="Arial" w:cs="Arial"/>
          <w:sz w:val="40"/>
          <w:szCs w:val="28"/>
        </w:rPr>
        <w:t xml:space="preserve">Nyregistrerte og bruktimporterte traktorer </w:t>
      </w:r>
    </w:p>
    <w:p w:rsidR="006C0727" w:rsidRPr="00A66431" w:rsidRDefault="006C0727">
      <w:pPr>
        <w:rPr>
          <w:rFonts w:ascii="Arial" w:hAnsi="Arial" w:cs="Arial"/>
          <w:u w:val="single"/>
        </w:rPr>
      </w:pPr>
    </w:p>
    <w:p w:rsidR="000F1D9F" w:rsidRPr="00A66431" w:rsidRDefault="006C0727">
      <w:pPr>
        <w:rPr>
          <w:rFonts w:ascii="Arial" w:hAnsi="Arial" w:cs="Arial"/>
          <w:b/>
        </w:rPr>
      </w:pPr>
      <w:r w:rsidRPr="00A66431">
        <w:rPr>
          <w:rFonts w:ascii="Arial" w:hAnsi="Arial" w:cs="Arial"/>
          <w:b/>
        </w:rPr>
        <w:t xml:space="preserve">Årstall </w:t>
      </w:r>
      <w:r w:rsidR="000F1D9F" w:rsidRPr="00A66431">
        <w:rPr>
          <w:rFonts w:ascii="Arial" w:hAnsi="Arial" w:cs="Arial"/>
          <w:b/>
        </w:rPr>
        <w:t>1993-201</w:t>
      </w:r>
      <w:r w:rsidR="00170F9B" w:rsidRPr="00A66431">
        <w:rPr>
          <w:rFonts w:ascii="Arial" w:hAnsi="Arial" w:cs="Arial"/>
          <w:b/>
        </w:rPr>
        <w:t>4 og anslag 2015</w:t>
      </w:r>
    </w:p>
    <w:p w:rsidR="008C7199" w:rsidRPr="00A66431" w:rsidRDefault="008C7199">
      <w:pPr>
        <w:rPr>
          <w:rFonts w:ascii="Arial" w:hAnsi="Arial" w:cs="Arial"/>
          <w:u w:val="single"/>
        </w:rPr>
      </w:pPr>
    </w:p>
    <w:p w:rsidR="006C0727" w:rsidRPr="00A66431" w:rsidRDefault="006C0727" w:rsidP="006C0727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Figur 1 viser antall nyregistrerte og bruktimporterte traktorer i perioden 1993-2014 og anslag for 2015 basert på utviklingen hittil i år. </w:t>
      </w:r>
    </w:p>
    <w:p w:rsidR="006C0727" w:rsidRPr="00A66431" w:rsidRDefault="006C0727">
      <w:pPr>
        <w:rPr>
          <w:rFonts w:ascii="Arial" w:hAnsi="Arial" w:cs="Arial"/>
          <w:u w:val="single"/>
        </w:rPr>
      </w:pPr>
    </w:p>
    <w:p w:rsidR="000F1D9F" w:rsidRPr="009E6F60" w:rsidRDefault="008C7199" w:rsidP="009E6F60">
      <w:pPr>
        <w:rPr>
          <w:rFonts w:ascii="Arial" w:hAnsi="Arial" w:cs="Arial"/>
          <w:sz w:val="20"/>
        </w:rPr>
      </w:pPr>
      <w:r w:rsidRPr="00A66431">
        <w:rPr>
          <w:rFonts w:ascii="Arial" w:hAnsi="Arial" w:cs="Arial"/>
          <w:sz w:val="20"/>
        </w:rPr>
        <w:t>Figur 1</w:t>
      </w:r>
    </w:p>
    <w:p w:rsidR="009B247D" w:rsidRPr="00A66431" w:rsidRDefault="009B247D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51C965D9" wp14:editId="365506E8">
            <wp:extent cx="6309360" cy="4084320"/>
            <wp:effectExtent l="0" t="0" r="1524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247D" w:rsidRPr="00A66431" w:rsidRDefault="009B247D">
      <w:pPr>
        <w:rPr>
          <w:rFonts w:ascii="Arial" w:hAnsi="Arial" w:cs="Arial"/>
          <w:sz w:val="20"/>
          <w:szCs w:val="20"/>
        </w:rPr>
      </w:pPr>
    </w:p>
    <w:p w:rsidR="008C7199" w:rsidRPr="00A66431" w:rsidRDefault="008C7199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8C7199" w:rsidRPr="00A66431" w:rsidRDefault="008C7199">
      <w:pPr>
        <w:rPr>
          <w:rFonts w:ascii="Arial" w:hAnsi="Arial" w:cs="Arial"/>
          <w:u w:val="single"/>
        </w:rPr>
      </w:pPr>
    </w:p>
    <w:p w:rsidR="008C7199" w:rsidRPr="00A66431" w:rsidRDefault="008C7199">
      <w:pPr>
        <w:rPr>
          <w:rFonts w:ascii="Arial" w:hAnsi="Arial" w:cs="Arial"/>
          <w:u w:val="single"/>
        </w:rPr>
      </w:pPr>
    </w:p>
    <w:p w:rsidR="007D6EB9" w:rsidRPr="00A66431" w:rsidRDefault="007D6EB9">
      <w:pPr>
        <w:rPr>
          <w:rFonts w:ascii="Arial" w:hAnsi="Arial" w:cs="Arial"/>
        </w:rPr>
      </w:pPr>
    </w:p>
    <w:p w:rsidR="00F44D01" w:rsidRPr="00A66431" w:rsidRDefault="00F44D01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Både antall nyregistreringer og bruktimporten er i dag på omtrent samme nivå som for 20 år siden. </w:t>
      </w:r>
    </w:p>
    <w:p w:rsidR="001011E7" w:rsidRPr="00A66431" w:rsidRDefault="00F44D01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Det kan se ut som nyregistreringene </w:t>
      </w:r>
      <w:r w:rsidR="005E7C9C" w:rsidRPr="00A66431">
        <w:rPr>
          <w:rFonts w:ascii="Arial" w:hAnsi="Arial" w:cs="Arial"/>
        </w:rPr>
        <w:t>"</w:t>
      </w:r>
      <w:r w:rsidRPr="00A66431">
        <w:rPr>
          <w:rFonts w:ascii="Arial" w:hAnsi="Arial" w:cs="Arial"/>
        </w:rPr>
        <w:t>svinger</w:t>
      </w:r>
      <w:r w:rsidR="005E7C9C" w:rsidRPr="00A66431">
        <w:rPr>
          <w:rFonts w:ascii="Arial" w:hAnsi="Arial" w:cs="Arial"/>
        </w:rPr>
        <w:t>"</w:t>
      </w:r>
      <w:r w:rsidRPr="00A66431">
        <w:rPr>
          <w:rFonts w:ascii="Arial" w:hAnsi="Arial" w:cs="Arial"/>
        </w:rPr>
        <w:t xml:space="preserve"> mer enn bruktimporten, men relativt sett, dvs. i forhold til antallet</w:t>
      </w:r>
      <w:r w:rsidR="005E7C9C" w:rsidRPr="00A66431">
        <w:rPr>
          <w:rFonts w:ascii="Arial" w:hAnsi="Arial" w:cs="Arial"/>
        </w:rPr>
        <w:t xml:space="preserve"> traktorer</w:t>
      </w:r>
      <w:r w:rsidRPr="00A66431">
        <w:rPr>
          <w:rFonts w:ascii="Arial" w:hAnsi="Arial" w:cs="Arial"/>
        </w:rPr>
        <w:t xml:space="preserve">, er det importen som svinger mest. </w:t>
      </w:r>
      <w:r w:rsidR="009E6F60">
        <w:rPr>
          <w:rFonts w:ascii="Arial" w:hAnsi="Arial" w:cs="Arial"/>
        </w:rPr>
        <w:br/>
      </w:r>
      <w:r w:rsidRPr="00A66431">
        <w:rPr>
          <w:rFonts w:ascii="Arial" w:hAnsi="Arial" w:cs="Arial"/>
        </w:rPr>
        <w:t xml:space="preserve">Det fremgår av figur 2, der vi har </w:t>
      </w:r>
      <w:r w:rsidRPr="00A66431">
        <w:rPr>
          <w:rFonts w:ascii="Arial" w:hAnsi="Arial" w:cs="Arial"/>
          <w:i/>
        </w:rPr>
        <w:t>indeksert</w:t>
      </w:r>
      <w:r w:rsidRPr="00A66431">
        <w:rPr>
          <w:rFonts w:ascii="Arial" w:hAnsi="Arial" w:cs="Arial"/>
        </w:rPr>
        <w:t xml:space="preserve"> tidsutviklingen</w:t>
      </w:r>
      <w:r w:rsidR="001011E7" w:rsidRPr="00A66431">
        <w:rPr>
          <w:rFonts w:ascii="Arial" w:hAnsi="Arial" w:cs="Arial"/>
        </w:rPr>
        <w:t xml:space="preserve">. </w:t>
      </w:r>
    </w:p>
    <w:p w:rsidR="0056672B" w:rsidRPr="00A66431" w:rsidRDefault="0056672B">
      <w:pPr>
        <w:rPr>
          <w:rFonts w:ascii="Arial" w:hAnsi="Arial" w:cs="Arial"/>
        </w:rPr>
      </w:pPr>
    </w:p>
    <w:p w:rsidR="0056672B" w:rsidRPr="00A66431" w:rsidRDefault="0056672B">
      <w:pPr>
        <w:rPr>
          <w:rFonts w:ascii="Arial" w:hAnsi="Arial" w:cs="Arial"/>
        </w:rPr>
      </w:pPr>
    </w:p>
    <w:p w:rsidR="001011E7" w:rsidRPr="00A66431" w:rsidRDefault="001011E7">
      <w:pPr>
        <w:rPr>
          <w:rFonts w:ascii="Arial" w:hAnsi="Arial" w:cs="Arial"/>
        </w:rPr>
      </w:pPr>
    </w:p>
    <w:p w:rsidR="001011E7" w:rsidRPr="00A66431" w:rsidRDefault="001011E7">
      <w:pPr>
        <w:rPr>
          <w:rFonts w:ascii="Arial" w:hAnsi="Arial" w:cs="Arial"/>
        </w:rPr>
      </w:pPr>
    </w:p>
    <w:p w:rsidR="001011E7" w:rsidRPr="00A66431" w:rsidRDefault="001011E7">
      <w:pPr>
        <w:rPr>
          <w:rFonts w:ascii="Arial" w:hAnsi="Arial" w:cs="Arial"/>
        </w:rPr>
      </w:pPr>
    </w:p>
    <w:p w:rsidR="001011E7" w:rsidRPr="00A66431" w:rsidRDefault="001011E7">
      <w:pPr>
        <w:rPr>
          <w:rFonts w:ascii="Arial" w:hAnsi="Arial" w:cs="Arial"/>
        </w:rPr>
      </w:pPr>
    </w:p>
    <w:p w:rsidR="001011E7" w:rsidRPr="00A66431" w:rsidRDefault="001011E7">
      <w:pPr>
        <w:rPr>
          <w:rFonts w:ascii="Arial" w:hAnsi="Arial" w:cs="Arial"/>
        </w:rPr>
      </w:pPr>
    </w:p>
    <w:p w:rsidR="009E6F60" w:rsidRDefault="009E6F60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011E7" w:rsidRPr="009E6F60" w:rsidRDefault="001011E7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2</w:t>
      </w:r>
    </w:p>
    <w:p w:rsidR="001011E7" w:rsidRPr="00A66431" w:rsidRDefault="009B247D">
      <w:pPr>
        <w:rPr>
          <w:rFonts w:ascii="Arial" w:hAnsi="Arial" w:cs="Arial"/>
          <w:u w:val="single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3163E3D8" wp14:editId="6028ADBC">
            <wp:extent cx="6217920" cy="4061460"/>
            <wp:effectExtent l="0" t="0" r="11430" b="1524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11E7" w:rsidRPr="00A66431" w:rsidRDefault="001011E7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1011E7" w:rsidRPr="00A66431" w:rsidRDefault="001011E7">
      <w:pPr>
        <w:rPr>
          <w:rFonts w:ascii="Arial" w:hAnsi="Arial" w:cs="Arial"/>
          <w:u w:val="single"/>
        </w:rPr>
      </w:pPr>
    </w:p>
    <w:p w:rsidR="0057522D" w:rsidRPr="00A66431" w:rsidRDefault="0057522D" w:rsidP="0057522D">
      <w:pPr>
        <w:rPr>
          <w:rFonts w:ascii="Arial" w:hAnsi="Arial" w:cs="Arial"/>
        </w:rPr>
      </w:pPr>
    </w:p>
    <w:p w:rsidR="0057522D" w:rsidRPr="00A66431" w:rsidRDefault="0057522D" w:rsidP="0057522D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Nyregistreringene går i bølger med bølgetopper i 1996, 2006 og 2011; men trendveksten over hele perioden er </w:t>
      </w:r>
      <w:r w:rsidRPr="00A66431">
        <w:rPr>
          <w:rFonts w:ascii="Arial" w:hAnsi="Arial" w:cs="Arial"/>
          <w:i/>
        </w:rPr>
        <w:t>bare så</w:t>
      </w:r>
      <w:r w:rsidR="009E6F60">
        <w:rPr>
          <w:rFonts w:ascii="Arial" w:hAnsi="Arial" w:cs="Arial"/>
          <w:i/>
        </w:rPr>
        <w:t xml:space="preserve"> </w:t>
      </w:r>
      <w:r w:rsidRPr="00A66431">
        <w:rPr>
          <w:rFonts w:ascii="Arial" w:hAnsi="Arial" w:cs="Arial"/>
          <w:i/>
        </w:rPr>
        <w:t>vidt over null</w:t>
      </w:r>
      <w:r w:rsidRPr="00A66431">
        <w:rPr>
          <w:rFonts w:ascii="Arial" w:hAnsi="Arial" w:cs="Arial"/>
        </w:rPr>
        <w:t>.</w:t>
      </w:r>
      <w:r w:rsidR="009E6F60">
        <w:rPr>
          <w:rFonts w:ascii="Arial" w:hAnsi="Arial" w:cs="Arial"/>
        </w:rPr>
        <w:t xml:space="preserve"> </w:t>
      </w:r>
      <w:r w:rsidRPr="00A66431">
        <w:rPr>
          <w:rFonts w:ascii="Arial" w:hAnsi="Arial" w:cs="Arial"/>
        </w:rPr>
        <w:t xml:space="preserve"> </w:t>
      </w:r>
    </w:p>
    <w:p w:rsidR="0057522D" w:rsidRPr="00A66431" w:rsidRDefault="0057522D">
      <w:pPr>
        <w:rPr>
          <w:rFonts w:ascii="Arial" w:hAnsi="Arial" w:cs="Arial"/>
        </w:rPr>
      </w:pPr>
    </w:p>
    <w:p w:rsidR="006C0727" w:rsidRPr="00A66431" w:rsidRDefault="00E07E7E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Bruktimporten viser en helt annen utvikling. </w:t>
      </w:r>
      <w:r w:rsidR="00AE51A8" w:rsidRPr="00A66431">
        <w:rPr>
          <w:rFonts w:ascii="Arial" w:hAnsi="Arial" w:cs="Arial"/>
        </w:rPr>
        <w:t xml:space="preserve">Frem til 2011 steg </w:t>
      </w:r>
      <w:r w:rsidRPr="00A66431">
        <w:rPr>
          <w:rFonts w:ascii="Arial" w:hAnsi="Arial" w:cs="Arial"/>
        </w:rPr>
        <w:t xml:space="preserve">den </w:t>
      </w:r>
      <w:r w:rsidR="00AE51A8" w:rsidRPr="00A66431">
        <w:rPr>
          <w:rFonts w:ascii="Arial" w:hAnsi="Arial" w:cs="Arial"/>
        </w:rPr>
        <w:t xml:space="preserve">med 10 prosent i gjennomsnitt per år. </w:t>
      </w:r>
      <w:r w:rsidR="00502D15" w:rsidRPr="00A66431">
        <w:rPr>
          <w:rFonts w:ascii="Arial" w:hAnsi="Arial" w:cs="Arial"/>
        </w:rPr>
        <w:t xml:space="preserve">Oppgangen </w:t>
      </w:r>
      <w:r w:rsidR="00AE51A8" w:rsidRPr="00A66431">
        <w:rPr>
          <w:rFonts w:ascii="Arial" w:hAnsi="Arial" w:cs="Arial"/>
        </w:rPr>
        <w:t xml:space="preserve">var særlig sterk mot slutten av perioden. </w:t>
      </w:r>
      <w:r w:rsidR="00502D15" w:rsidRPr="00A66431">
        <w:rPr>
          <w:rFonts w:ascii="Arial" w:hAnsi="Arial" w:cs="Arial"/>
          <w:i/>
        </w:rPr>
        <w:t>Etter</w:t>
      </w:r>
      <w:r w:rsidR="00DA0853" w:rsidRPr="00A66431">
        <w:rPr>
          <w:rFonts w:ascii="Arial" w:hAnsi="Arial" w:cs="Arial"/>
        </w:rPr>
        <w:t xml:space="preserve"> 2011 </w:t>
      </w:r>
      <w:r w:rsidR="00502D15" w:rsidRPr="00A66431">
        <w:rPr>
          <w:rFonts w:ascii="Arial" w:hAnsi="Arial" w:cs="Arial"/>
        </w:rPr>
        <w:t xml:space="preserve">har bruktimporten </w:t>
      </w:r>
      <w:r w:rsidR="00502D15" w:rsidRPr="00A66431">
        <w:rPr>
          <w:rFonts w:ascii="Arial" w:hAnsi="Arial" w:cs="Arial"/>
          <w:i/>
        </w:rPr>
        <w:t>sunket</w:t>
      </w:r>
      <w:r w:rsidR="00502D15" w:rsidRPr="00A66431">
        <w:rPr>
          <w:rFonts w:ascii="Arial" w:hAnsi="Arial" w:cs="Arial"/>
        </w:rPr>
        <w:t xml:space="preserve"> med hele 3</w:t>
      </w:r>
      <w:r w:rsidR="00DA0853" w:rsidRPr="00A66431">
        <w:rPr>
          <w:rFonts w:ascii="Arial" w:hAnsi="Arial" w:cs="Arial"/>
        </w:rPr>
        <w:t>0 pr</w:t>
      </w:r>
      <w:r w:rsidR="0057522D" w:rsidRPr="00A66431">
        <w:rPr>
          <w:rFonts w:ascii="Arial" w:hAnsi="Arial" w:cs="Arial"/>
        </w:rPr>
        <w:t>osent per år. Det er</w:t>
      </w:r>
      <w:r w:rsidR="00DA0853" w:rsidRPr="00A66431">
        <w:rPr>
          <w:rFonts w:ascii="Arial" w:hAnsi="Arial" w:cs="Arial"/>
        </w:rPr>
        <w:t xml:space="preserve"> en </w:t>
      </w:r>
      <w:r w:rsidR="00502D15" w:rsidRPr="00A66431">
        <w:rPr>
          <w:rFonts w:ascii="Arial" w:hAnsi="Arial" w:cs="Arial"/>
          <w:i/>
        </w:rPr>
        <w:t>bratt</w:t>
      </w:r>
      <w:r w:rsidR="00D47C52" w:rsidRPr="00A66431">
        <w:rPr>
          <w:rFonts w:ascii="Arial" w:hAnsi="Arial" w:cs="Arial"/>
          <w:i/>
        </w:rPr>
        <w:t>ere</w:t>
      </w:r>
      <w:r w:rsidR="00502D15" w:rsidRPr="00A66431">
        <w:rPr>
          <w:rFonts w:ascii="Arial" w:hAnsi="Arial" w:cs="Arial"/>
          <w:i/>
        </w:rPr>
        <w:t xml:space="preserve"> </w:t>
      </w:r>
      <w:r w:rsidR="00DA0853" w:rsidRPr="00A66431">
        <w:rPr>
          <w:rFonts w:ascii="Arial" w:hAnsi="Arial" w:cs="Arial"/>
          <w:i/>
        </w:rPr>
        <w:t>nedtur</w:t>
      </w:r>
      <w:r w:rsidR="00DA0853" w:rsidRPr="00A66431">
        <w:rPr>
          <w:rFonts w:ascii="Arial" w:hAnsi="Arial" w:cs="Arial"/>
        </w:rPr>
        <w:t xml:space="preserve"> </w:t>
      </w:r>
      <w:r w:rsidR="00D47C52" w:rsidRPr="00A66431">
        <w:rPr>
          <w:rFonts w:ascii="Arial" w:hAnsi="Arial" w:cs="Arial"/>
        </w:rPr>
        <w:t>enn</w:t>
      </w:r>
      <w:r w:rsidR="00502D15" w:rsidRPr="00A66431">
        <w:rPr>
          <w:rFonts w:ascii="Arial" w:hAnsi="Arial" w:cs="Arial"/>
        </w:rPr>
        <w:t xml:space="preserve"> </w:t>
      </w:r>
      <w:r w:rsidR="00502D15" w:rsidRPr="00A66431">
        <w:rPr>
          <w:rFonts w:ascii="Arial" w:hAnsi="Arial" w:cs="Arial"/>
          <w:i/>
        </w:rPr>
        <w:t>oppturen</w:t>
      </w:r>
      <w:r w:rsidR="00502D15" w:rsidRPr="00A66431">
        <w:rPr>
          <w:rFonts w:ascii="Arial" w:hAnsi="Arial" w:cs="Arial"/>
        </w:rPr>
        <w:t xml:space="preserve"> før 2011. </w:t>
      </w:r>
    </w:p>
    <w:p w:rsidR="006C0727" w:rsidRPr="00A66431" w:rsidRDefault="006C0727">
      <w:pPr>
        <w:rPr>
          <w:rFonts w:ascii="Arial" w:hAnsi="Arial" w:cs="Arial"/>
          <w:u w:val="single"/>
        </w:rPr>
      </w:pPr>
    </w:p>
    <w:p w:rsidR="006C0727" w:rsidRPr="00A66431" w:rsidRDefault="006C0727">
      <w:pPr>
        <w:rPr>
          <w:rFonts w:ascii="Arial" w:hAnsi="Arial" w:cs="Arial"/>
          <w:u w:val="single"/>
        </w:rPr>
      </w:pPr>
    </w:p>
    <w:p w:rsidR="009D7E1C" w:rsidRPr="00A66431" w:rsidRDefault="009D7E1C">
      <w:pPr>
        <w:rPr>
          <w:rFonts w:ascii="Arial" w:hAnsi="Arial" w:cs="Arial"/>
          <w:u w:val="single"/>
        </w:rPr>
      </w:pPr>
    </w:p>
    <w:p w:rsidR="00772EF5" w:rsidRPr="009E6F60" w:rsidRDefault="006C0727">
      <w:pPr>
        <w:rPr>
          <w:rFonts w:ascii="Arial" w:hAnsi="Arial" w:cs="Arial"/>
          <w:b/>
        </w:rPr>
      </w:pPr>
      <w:r w:rsidRPr="009E6F60">
        <w:rPr>
          <w:rFonts w:ascii="Arial" w:hAnsi="Arial" w:cs="Arial"/>
          <w:b/>
        </w:rPr>
        <w:t>Månedstall hittil i år sammenlignet med i fjor</w:t>
      </w:r>
    </w:p>
    <w:p w:rsidR="000B1F92" w:rsidRPr="00A66431" w:rsidRDefault="000B1F92">
      <w:pPr>
        <w:rPr>
          <w:rFonts w:ascii="Arial" w:hAnsi="Arial" w:cs="Arial"/>
          <w:u w:val="single"/>
        </w:rPr>
      </w:pPr>
    </w:p>
    <w:p w:rsidR="000B1F92" w:rsidRPr="00A66431" w:rsidRDefault="000B1F92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Både antall nyregistrerte og bruktimporterte traktorer var </w:t>
      </w:r>
      <w:r w:rsidRPr="00A66431">
        <w:rPr>
          <w:rFonts w:ascii="Arial" w:hAnsi="Arial" w:cs="Arial"/>
          <w:i/>
        </w:rPr>
        <w:t>lavest i juli</w:t>
      </w:r>
      <w:r w:rsidRPr="00A66431">
        <w:rPr>
          <w:rFonts w:ascii="Arial" w:hAnsi="Arial" w:cs="Arial"/>
        </w:rPr>
        <w:t xml:space="preserve"> begge årene.</w:t>
      </w:r>
      <w:r w:rsidR="00F55F15" w:rsidRPr="00A66431">
        <w:rPr>
          <w:rFonts w:ascii="Arial" w:hAnsi="Arial" w:cs="Arial"/>
        </w:rPr>
        <w:t xml:space="preserve"> </w:t>
      </w:r>
      <w:r w:rsidR="00662B65" w:rsidRPr="00A66431">
        <w:rPr>
          <w:rFonts w:ascii="Arial" w:hAnsi="Arial" w:cs="Arial"/>
        </w:rPr>
        <w:t xml:space="preserve">Men måneden med </w:t>
      </w:r>
      <w:r w:rsidR="00662B65" w:rsidRPr="00A66431">
        <w:rPr>
          <w:rFonts w:ascii="Arial" w:hAnsi="Arial" w:cs="Arial"/>
          <w:i/>
        </w:rPr>
        <w:t>flest registreringer</w:t>
      </w:r>
      <w:r w:rsidR="00662B65" w:rsidRPr="00A66431">
        <w:rPr>
          <w:rFonts w:ascii="Arial" w:hAnsi="Arial" w:cs="Arial"/>
        </w:rPr>
        <w:t xml:space="preserve"> varierte. </w:t>
      </w:r>
      <w:r w:rsidR="00F55F15" w:rsidRPr="00A66431">
        <w:rPr>
          <w:rFonts w:ascii="Arial" w:hAnsi="Arial" w:cs="Arial"/>
        </w:rPr>
        <w:t>For begge gruppene var "toppmåneden" en av vintermånedene i fjor og en av vårmånedene i år.</w:t>
      </w:r>
    </w:p>
    <w:p w:rsidR="000B1F92" w:rsidRPr="00A66431" w:rsidRDefault="000B1F92">
      <w:pPr>
        <w:rPr>
          <w:rFonts w:ascii="Arial" w:hAnsi="Arial" w:cs="Arial"/>
        </w:rPr>
      </w:pPr>
    </w:p>
    <w:p w:rsidR="002D7E1B" w:rsidRPr="00A66431" w:rsidRDefault="002D7E1B">
      <w:pPr>
        <w:rPr>
          <w:rFonts w:ascii="Arial" w:hAnsi="Arial" w:cs="Arial"/>
          <w:u w:val="single"/>
        </w:rPr>
      </w:pPr>
    </w:p>
    <w:p w:rsidR="002D7E1B" w:rsidRPr="00A66431" w:rsidRDefault="002D7E1B">
      <w:pPr>
        <w:rPr>
          <w:rFonts w:ascii="Arial" w:hAnsi="Arial" w:cs="Arial"/>
          <w:u w:val="single"/>
        </w:rPr>
      </w:pPr>
    </w:p>
    <w:p w:rsidR="002D7E1B" w:rsidRPr="00A66431" w:rsidRDefault="002D7E1B">
      <w:pPr>
        <w:rPr>
          <w:rFonts w:ascii="Arial" w:hAnsi="Arial" w:cs="Arial"/>
          <w:u w:val="single"/>
        </w:rPr>
      </w:pPr>
    </w:p>
    <w:p w:rsidR="002D7E1B" w:rsidRPr="00A66431" w:rsidRDefault="002D7E1B">
      <w:pPr>
        <w:rPr>
          <w:rFonts w:ascii="Arial" w:hAnsi="Arial" w:cs="Arial"/>
          <w:u w:val="single"/>
        </w:rPr>
      </w:pPr>
    </w:p>
    <w:p w:rsidR="009E6F60" w:rsidRDefault="009E6F60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B5B3E" w:rsidRPr="009E6F60" w:rsidRDefault="000B5B3E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3</w:t>
      </w:r>
    </w:p>
    <w:p w:rsidR="00170F9B" w:rsidRPr="00A66431" w:rsidRDefault="0024433A">
      <w:pPr>
        <w:rPr>
          <w:rFonts w:ascii="Arial" w:hAnsi="Arial" w:cs="Arial"/>
          <w:u w:val="single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1A03D3BD" wp14:editId="1FDEA9EB">
            <wp:extent cx="5295900" cy="3376613"/>
            <wp:effectExtent l="0" t="0" r="19050" b="1460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B3E" w:rsidRPr="00A66431" w:rsidRDefault="000B1F92">
      <w:pPr>
        <w:rPr>
          <w:rFonts w:ascii="Arial" w:hAnsi="Arial" w:cs="Arial"/>
          <w:u w:val="single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0B1F92" w:rsidRDefault="000B1F92">
      <w:pPr>
        <w:rPr>
          <w:rFonts w:ascii="Arial" w:hAnsi="Arial" w:cs="Arial"/>
        </w:rPr>
      </w:pPr>
    </w:p>
    <w:p w:rsidR="009E6F60" w:rsidRPr="00A66431" w:rsidRDefault="009E6F60">
      <w:pPr>
        <w:rPr>
          <w:rFonts w:ascii="Arial" w:hAnsi="Arial" w:cs="Arial"/>
        </w:rPr>
      </w:pPr>
    </w:p>
    <w:p w:rsidR="000B1F92" w:rsidRPr="009E6F60" w:rsidRDefault="00662B65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4</w:t>
      </w:r>
    </w:p>
    <w:p w:rsidR="007E7EEB" w:rsidRPr="00A66431" w:rsidRDefault="0024433A" w:rsidP="000B1F92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31BB9621" wp14:editId="047B4E54">
            <wp:extent cx="5972810" cy="3420745"/>
            <wp:effectExtent l="0" t="0" r="27940" b="273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F92" w:rsidRPr="00A66431" w:rsidRDefault="000B1F92" w:rsidP="000B1F92">
      <w:pPr>
        <w:rPr>
          <w:rFonts w:ascii="Arial" w:hAnsi="Arial" w:cs="Arial"/>
          <w:u w:val="single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0B1F92" w:rsidRPr="00A66431" w:rsidRDefault="000B1F92">
      <w:pPr>
        <w:rPr>
          <w:rFonts w:ascii="Arial" w:hAnsi="Arial" w:cs="Arial"/>
        </w:rPr>
      </w:pPr>
    </w:p>
    <w:p w:rsidR="002D7E1B" w:rsidRPr="00A66431" w:rsidRDefault="002D7E1B">
      <w:pPr>
        <w:rPr>
          <w:rFonts w:ascii="Arial" w:hAnsi="Arial" w:cs="Arial"/>
          <w:u w:val="single"/>
        </w:rPr>
      </w:pPr>
    </w:p>
    <w:p w:rsidR="003B5DE3" w:rsidRPr="00A66431" w:rsidRDefault="003B5DE3">
      <w:pPr>
        <w:rPr>
          <w:rFonts w:ascii="Arial" w:hAnsi="Arial" w:cs="Arial"/>
          <w:u w:val="single"/>
        </w:rPr>
      </w:pPr>
    </w:p>
    <w:p w:rsidR="009E6F60" w:rsidRDefault="009E6F6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5B3E" w:rsidRPr="009E6F60" w:rsidRDefault="00662B65">
      <w:pPr>
        <w:rPr>
          <w:rFonts w:ascii="Arial" w:hAnsi="Arial" w:cs="Arial"/>
          <w:b/>
        </w:rPr>
      </w:pPr>
      <w:r w:rsidRPr="009E6F60">
        <w:rPr>
          <w:rFonts w:ascii="Arial" w:hAnsi="Arial" w:cs="Arial"/>
          <w:b/>
        </w:rPr>
        <w:t>Endring fra i fjor til i år</w:t>
      </w:r>
    </w:p>
    <w:p w:rsidR="000B5B3E" w:rsidRPr="00A66431" w:rsidRDefault="000B5B3E">
      <w:pPr>
        <w:rPr>
          <w:rFonts w:ascii="Arial" w:hAnsi="Arial" w:cs="Arial"/>
        </w:rPr>
      </w:pPr>
    </w:p>
    <w:p w:rsidR="000B5B3E" w:rsidRPr="009E6F60" w:rsidRDefault="000B5B3E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5</w:t>
      </w:r>
    </w:p>
    <w:p w:rsidR="000B5B3E" w:rsidRPr="00A66431" w:rsidRDefault="003B5DE3">
      <w:pPr>
        <w:rPr>
          <w:rFonts w:ascii="Arial" w:hAnsi="Arial" w:cs="Arial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0286CFA9" wp14:editId="08D946FD">
            <wp:extent cx="5200651" cy="3562350"/>
            <wp:effectExtent l="0" t="0" r="19050" b="1905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Default="000B1F92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9E6F60" w:rsidRPr="00A66431" w:rsidRDefault="009E6F60">
      <w:pPr>
        <w:rPr>
          <w:rFonts w:ascii="Arial" w:hAnsi="Arial" w:cs="Arial"/>
        </w:rPr>
      </w:pPr>
      <w:bookmarkStart w:id="0" w:name="_GoBack"/>
      <w:bookmarkEnd w:id="0"/>
    </w:p>
    <w:p w:rsidR="000B5B3E" w:rsidRPr="009E6F60" w:rsidRDefault="000B5B3E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6</w:t>
      </w:r>
      <w:r w:rsidR="000B1F92" w:rsidRPr="009E6F60">
        <w:rPr>
          <w:rFonts w:ascii="Arial" w:hAnsi="Arial" w:cs="Arial"/>
          <w:sz w:val="16"/>
          <w:szCs w:val="20"/>
        </w:rPr>
        <w:t xml:space="preserve"> </w:t>
      </w:r>
    </w:p>
    <w:p w:rsidR="000B5B3E" w:rsidRPr="00A66431" w:rsidRDefault="003B5DE3">
      <w:pPr>
        <w:rPr>
          <w:rFonts w:ascii="Arial" w:hAnsi="Arial" w:cs="Arial"/>
          <w:vanish/>
          <w:specVanish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021277FE" wp14:editId="1991FC81">
            <wp:extent cx="5844540" cy="4023360"/>
            <wp:effectExtent l="0" t="0" r="22860" b="1524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A66431" w:rsidRDefault="000B1F92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 </w:t>
      </w:r>
    </w:p>
    <w:p w:rsidR="000B5B3E" w:rsidRPr="00A66431" w:rsidRDefault="000B5B3E">
      <w:pPr>
        <w:rPr>
          <w:rFonts w:ascii="Arial" w:hAnsi="Arial" w:cs="Arial"/>
          <w:vanish/>
          <w:specVanish/>
        </w:rPr>
      </w:pPr>
    </w:p>
    <w:p w:rsidR="000B5B3E" w:rsidRPr="00A66431" w:rsidRDefault="000B1F92">
      <w:pPr>
        <w:rPr>
          <w:rFonts w:ascii="Arial" w:hAnsi="Arial" w:cs="Arial"/>
          <w:vanish/>
          <w:specVanish/>
        </w:rPr>
      </w:pPr>
      <w:r w:rsidRPr="00A66431">
        <w:rPr>
          <w:rFonts w:ascii="Arial" w:hAnsi="Arial" w:cs="Arial"/>
        </w:rPr>
        <w:t xml:space="preserve"> </w:t>
      </w:r>
    </w:p>
    <w:p w:rsidR="000B1F92" w:rsidRPr="00A66431" w:rsidRDefault="000B1F92" w:rsidP="000B1F92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sz w:val="20"/>
          <w:szCs w:val="20"/>
        </w:rPr>
        <w:t>Kilde: Opplysningsrådet for veitrafikken</w:t>
      </w:r>
    </w:p>
    <w:p w:rsidR="000B5B3E" w:rsidRPr="00A66431" w:rsidRDefault="000B5B3E">
      <w:pPr>
        <w:rPr>
          <w:rFonts w:ascii="Arial" w:hAnsi="Arial" w:cs="Arial"/>
          <w:u w:val="single"/>
        </w:rPr>
      </w:pPr>
    </w:p>
    <w:p w:rsidR="00FF716A" w:rsidRPr="00A66431" w:rsidRDefault="007D5A4B">
      <w:pPr>
        <w:rPr>
          <w:rFonts w:ascii="Arial" w:hAnsi="Arial" w:cs="Arial"/>
        </w:rPr>
      </w:pPr>
      <w:r w:rsidRPr="00A66431">
        <w:rPr>
          <w:rFonts w:ascii="Arial" w:hAnsi="Arial" w:cs="Arial"/>
        </w:rPr>
        <w:t>I tre</w:t>
      </w:r>
      <w:r w:rsidR="00AC6C40" w:rsidRPr="00A66431">
        <w:rPr>
          <w:rFonts w:ascii="Arial" w:hAnsi="Arial" w:cs="Arial"/>
        </w:rPr>
        <w:t xml:space="preserve"> av de </w:t>
      </w:r>
      <w:r w:rsidR="0024716C" w:rsidRPr="00A66431">
        <w:rPr>
          <w:rFonts w:ascii="Arial" w:hAnsi="Arial" w:cs="Arial"/>
        </w:rPr>
        <w:t>ni</w:t>
      </w:r>
      <w:r w:rsidR="00AC6C40" w:rsidRPr="00A66431">
        <w:rPr>
          <w:rFonts w:ascii="Arial" w:hAnsi="Arial" w:cs="Arial"/>
        </w:rPr>
        <w:t xml:space="preserve"> første månedene i år, februar</w:t>
      </w:r>
      <w:r w:rsidRPr="00A66431">
        <w:rPr>
          <w:rFonts w:ascii="Arial" w:hAnsi="Arial" w:cs="Arial"/>
        </w:rPr>
        <w:t>,</w:t>
      </w:r>
      <w:r w:rsidR="00AC6C40" w:rsidRPr="00A66431">
        <w:rPr>
          <w:rFonts w:ascii="Arial" w:hAnsi="Arial" w:cs="Arial"/>
        </w:rPr>
        <w:t xml:space="preserve"> mars</w:t>
      </w:r>
      <w:r w:rsidRPr="00A66431">
        <w:rPr>
          <w:rFonts w:ascii="Arial" w:hAnsi="Arial" w:cs="Arial"/>
        </w:rPr>
        <w:t xml:space="preserve"> og august,</w:t>
      </w:r>
      <w:r w:rsidR="00AC6C40" w:rsidRPr="00A66431">
        <w:rPr>
          <w:rFonts w:ascii="Arial" w:hAnsi="Arial" w:cs="Arial"/>
        </w:rPr>
        <w:t xml:space="preserve"> </w:t>
      </w:r>
      <w:r w:rsidR="00AC6C40" w:rsidRPr="00A66431">
        <w:rPr>
          <w:rFonts w:ascii="Arial" w:hAnsi="Arial" w:cs="Arial"/>
          <w:i/>
        </w:rPr>
        <w:t>økte</w:t>
      </w:r>
      <w:r w:rsidR="0023756F" w:rsidRPr="00A66431">
        <w:rPr>
          <w:rFonts w:ascii="Arial" w:hAnsi="Arial" w:cs="Arial"/>
        </w:rPr>
        <w:t xml:space="preserve"> nyregistreringe</w:t>
      </w:r>
      <w:r w:rsidRPr="00A66431">
        <w:rPr>
          <w:rFonts w:ascii="Arial" w:hAnsi="Arial" w:cs="Arial"/>
        </w:rPr>
        <w:t>ne</w:t>
      </w:r>
      <w:r w:rsidR="0023756F" w:rsidRPr="00A66431">
        <w:rPr>
          <w:rFonts w:ascii="Arial" w:hAnsi="Arial" w:cs="Arial"/>
        </w:rPr>
        <w:t xml:space="preserve">, de </w:t>
      </w:r>
      <w:r w:rsidR="00AC6C40" w:rsidRPr="00A66431">
        <w:rPr>
          <w:rFonts w:ascii="Arial" w:hAnsi="Arial" w:cs="Arial"/>
        </w:rPr>
        <w:t xml:space="preserve">øvrige </w:t>
      </w:r>
      <w:r w:rsidR="0024716C" w:rsidRPr="00A66431">
        <w:rPr>
          <w:rFonts w:ascii="Arial" w:hAnsi="Arial" w:cs="Arial"/>
        </w:rPr>
        <w:t>m</w:t>
      </w:r>
      <w:r w:rsidR="002D7E1B" w:rsidRPr="00A66431">
        <w:rPr>
          <w:rFonts w:ascii="Arial" w:hAnsi="Arial" w:cs="Arial"/>
        </w:rPr>
        <w:t xml:space="preserve">ånedene </w:t>
      </w:r>
      <w:r w:rsidR="0023756F" w:rsidRPr="00A66431">
        <w:rPr>
          <w:rFonts w:ascii="Arial" w:hAnsi="Arial" w:cs="Arial"/>
        </w:rPr>
        <w:t xml:space="preserve">viser nedgang. </w:t>
      </w:r>
      <w:r w:rsidR="00FF716A" w:rsidRPr="00A66431">
        <w:rPr>
          <w:rFonts w:ascii="Arial" w:hAnsi="Arial" w:cs="Arial"/>
        </w:rPr>
        <w:t>For hele perioden januar-</w:t>
      </w:r>
      <w:r w:rsidR="0024716C" w:rsidRPr="00A66431">
        <w:rPr>
          <w:rFonts w:ascii="Arial" w:hAnsi="Arial" w:cs="Arial"/>
        </w:rPr>
        <w:t>september</w:t>
      </w:r>
      <w:r w:rsidR="00FF716A" w:rsidRPr="00A66431">
        <w:rPr>
          <w:rFonts w:ascii="Arial" w:hAnsi="Arial" w:cs="Arial"/>
        </w:rPr>
        <w:t xml:space="preserve"> var det </w:t>
      </w:r>
      <w:r w:rsidR="0024716C" w:rsidRPr="00A66431">
        <w:rPr>
          <w:rFonts w:ascii="Arial" w:hAnsi="Arial" w:cs="Arial"/>
        </w:rPr>
        <w:t>98</w:t>
      </w:r>
      <w:r w:rsidR="00FF716A" w:rsidRPr="00A66431">
        <w:rPr>
          <w:rFonts w:ascii="Arial" w:hAnsi="Arial" w:cs="Arial"/>
        </w:rPr>
        <w:t xml:space="preserve"> færre nyregis</w:t>
      </w:r>
      <w:r w:rsidR="0023756F" w:rsidRPr="00A66431">
        <w:rPr>
          <w:rFonts w:ascii="Arial" w:hAnsi="Arial" w:cs="Arial"/>
        </w:rPr>
        <w:t xml:space="preserve">treringer i år enn i fjor, </w:t>
      </w:r>
      <w:r w:rsidR="00FF716A" w:rsidRPr="00A66431">
        <w:rPr>
          <w:rFonts w:ascii="Arial" w:hAnsi="Arial" w:cs="Arial"/>
        </w:rPr>
        <w:t xml:space="preserve">en nedgang på </w:t>
      </w:r>
      <w:r w:rsidR="00514269" w:rsidRPr="00A66431">
        <w:rPr>
          <w:rFonts w:ascii="Arial" w:hAnsi="Arial" w:cs="Arial"/>
        </w:rPr>
        <w:t>4,4</w:t>
      </w:r>
      <w:r w:rsidR="00FF716A" w:rsidRPr="00A66431">
        <w:rPr>
          <w:rFonts w:ascii="Arial" w:hAnsi="Arial" w:cs="Arial"/>
        </w:rPr>
        <w:t xml:space="preserve"> prosent. </w:t>
      </w:r>
    </w:p>
    <w:p w:rsidR="00FF716A" w:rsidRPr="00A66431" w:rsidRDefault="00FF716A">
      <w:pPr>
        <w:rPr>
          <w:rFonts w:ascii="Arial" w:hAnsi="Arial" w:cs="Arial"/>
        </w:rPr>
      </w:pPr>
    </w:p>
    <w:p w:rsidR="00A20B5B" w:rsidRPr="00A66431" w:rsidRDefault="00FF716A">
      <w:pPr>
        <w:rPr>
          <w:rFonts w:ascii="Arial" w:hAnsi="Arial" w:cs="Arial"/>
        </w:rPr>
      </w:pPr>
      <w:r w:rsidRPr="00A66431">
        <w:rPr>
          <w:rFonts w:ascii="Arial" w:hAnsi="Arial" w:cs="Arial"/>
        </w:rPr>
        <w:t xml:space="preserve">Bruktimporten viser nedgang </w:t>
      </w:r>
      <w:r w:rsidRPr="00A66431">
        <w:rPr>
          <w:rFonts w:ascii="Arial" w:hAnsi="Arial" w:cs="Arial"/>
          <w:i/>
        </w:rPr>
        <w:t xml:space="preserve">alle </w:t>
      </w:r>
      <w:r w:rsidR="008826FC" w:rsidRPr="00A66431">
        <w:rPr>
          <w:rFonts w:ascii="Arial" w:hAnsi="Arial" w:cs="Arial"/>
          <w:i/>
        </w:rPr>
        <w:t>ni</w:t>
      </w:r>
      <w:r w:rsidRPr="00A66431">
        <w:rPr>
          <w:rFonts w:ascii="Arial" w:hAnsi="Arial" w:cs="Arial"/>
          <w:i/>
        </w:rPr>
        <w:t xml:space="preserve"> måneder</w:t>
      </w:r>
      <w:r w:rsidRPr="00A66431">
        <w:rPr>
          <w:rFonts w:ascii="Arial" w:hAnsi="Arial" w:cs="Arial"/>
        </w:rPr>
        <w:t xml:space="preserve"> </w:t>
      </w:r>
      <w:r w:rsidR="0023756F" w:rsidRPr="00A66431">
        <w:rPr>
          <w:rFonts w:ascii="Arial" w:hAnsi="Arial" w:cs="Arial"/>
        </w:rPr>
        <w:t xml:space="preserve">hittil </w:t>
      </w:r>
      <w:r w:rsidRPr="00A66431">
        <w:rPr>
          <w:rFonts w:ascii="Arial" w:hAnsi="Arial" w:cs="Arial"/>
        </w:rPr>
        <w:t xml:space="preserve">i år sammenlignet med i fjor. </w:t>
      </w:r>
      <w:r w:rsidR="0023756F" w:rsidRPr="00A66431">
        <w:rPr>
          <w:rFonts w:ascii="Arial" w:hAnsi="Arial" w:cs="Arial"/>
        </w:rPr>
        <w:t>For hele perioden januar-</w:t>
      </w:r>
      <w:r w:rsidR="008826FC" w:rsidRPr="00A66431">
        <w:rPr>
          <w:rFonts w:ascii="Arial" w:hAnsi="Arial" w:cs="Arial"/>
        </w:rPr>
        <w:t>september</w:t>
      </w:r>
      <w:r w:rsidR="0023756F" w:rsidRPr="00A66431">
        <w:rPr>
          <w:rFonts w:ascii="Arial" w:hAnsi="Arial" w:cs="Arial"/>
        </w:rPr>
        <w:t xml:space="preserve"> ble det importert </w:t>
      </w:r>
      <w:r w:rsidR="008826FC" w:rsidRPr="00A66431">
        <w:rPr>
          <w:rFonts w:ascii="Arial" w:hAnsi="Arial" w:cs="Arial"/>
        </w:rPr>
        <w:t>89</w:t>
      </w:r>
      <w:r w:rsidR="0023756F" w:rsidRPr="00A66431">
        <w:rPr>
          <w:rFonts w:ascii="Arial" w:hAnsi="Arial" w:cs="Arial"/>
        </w:rPr>
        <w:t xml:space="preserve"> færre brukte traktorer i år enn i fjor</w:t>
      </w:r>
      <w:r w:rsidR="002D7E1B" w:rsidRPr="00A66431">
        <w:rPr>
          <w:rFonts w:ascii="Arial" w:hAnsi="Arial" w:cs="Arial"/>
        </w:rPr>
        <w:t xml:space="preserve">, en nedgang på hele </w:t>
      </w:r>
      <w:r w:rsidR="008826FC" w:rsidRPr="00A66431">
        <w:rPr>
          <w:rFonts w:ascii="Arial" w:hAnsi="Arial" w:cs="Arial"/>
        </w:rPr>
        <w:t>38,0</w:t>
      </w:r>
      <w:r w:rsidR="002D7E1B" w:rsidRPr="00A66431">
        <w:rPr>
          <w:rFonts w:ascii="Arial" w:hAnsi="Arial" w:cs="Arial"/>
        </w:rPr>
        <w:t xml:space="preserve"> prosent. </w:t>
      </w:r>
    </w:p>
    <w:p w:rsidR="007D2542" w:rsidRPr="00A66431" w:rsidRDefault="007D2542">
      <w:pPr>
        <w:rPr>
          <w:rFonts w:ascii="Arial" w:hAnsi="Arial" w:cs="Arial"/>
        </w:rPr>
      </w:pPr>
    </w:p>
    <w:p w:rsidR="007D2542" w:rsidRPr="00A66431" w:rsidRDefault="00961AD4">
      <w:pPr>
        <w:rPr>
          <w:rFonts w:ascii="Arial" w:hAnsi="Arial" w:cs="Arial"/>
        </w:rPr>
      </w:pPr>
      <w:r w:rsidRPr="00A66431">
        <w:rPr>
          <w:rFonts w:ascii="Arial" w:hAnsi="Arial" w:cs="Arial"/>
        </w:rPr>
        <w:t>Den sterke nedgangen i bruktimporterte traktorer har ført til at deres andel av totalen har fortsatt å synke. Se figur 7. Andelen bruktimport var på topp med 20,0 prosent i 2010, og har sunket til 6,4 prosent i år. Det er samme andel som for 20 år siden.</w:t>
      </w:r>
    </w:p>
    <w:p w:rsidR="002D7E1B" w:rsidRPr="00A66431" w:rsidRDefault="002D7E1B">
      <w:pPr>
        <w:rPr>
          <w:rFonts w:ascii="Arial" w:hAnsi="Arial" w:cs="Arial"/>
        </w:rPr>
      </w:pPr>
    </w:p>
    <w:p w:rsidR="00E45A24" w:rsidRPr="009E6F60" w:rsidRDefault="00E45A24">
      <w:pPr>
        <w:rPr>
          <w:rFonts w:ascii="Arial" w:hAnsi="Arial" w:cs="Arial"/>
          <w:sz w:val="20"/>
        </w:rPr>
      </w:pPr>
      <w:r w:rsidRPr="009E6F60">
        <w:rPr>
          <w:rFonts w:ascii="Arial" w:hAnsi="Arial" w:cs="Arial"/>
          <w:sz w:val="20"/>
        </w:rPr>
        <w:t>Figur 7</w:t>
      </w:r>
    </w:p>
    <w:p w:rsidR="002D7E1B" w:rsidRPr="00A66431" w:rsidRDefault="00961AD4">
      <w:pPr>
        <w:rPr>
          <w:rFonts w:ascii="Arial" w:hAnsi="Arial" w:cs="Arial"/>
        </w:rPr>
      </w:pPr>
      <w:r w:rsidRPr="00A66431">
        <w:rPr>
          <w:rFonts w:ascii="Arial" w:hAnsi="Arial" w:cs="Arial"/>
          <w:noProof/>
          <w:lang w:eastAsia="nb-NO"/>
        </w:rPr>
        <w:drawing>
          <wp:inline distT="0" distB="0" distL="0" distR="0" wp14:anchorId="479E296E" wp14:editId="19A8418C">
            <wp:extent cx="4724400" cy="3328988"/>
            <wp:effectExtent l="0" t="0" r="19050" b="2413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E1B" w:rsidRPr="00A66431" w:rsidRDefault="00EB7612">
      <w:pPr>
        <w:rPr>
          <w:rFonts w:ascii="Arial" w:hAnsi="Arial" w:cs="Arial"/>
          <w:sz w:val="20"/>
          <w:szCs w:val="20"/>
        </w:rPr>
      </w:pPr>
      <w:r w:rsidRPr="00A66431">
        <w:rPr>
          <w:rFonts w:ascii="Arial" w:hAnsi="Arial" w:cs="Arial"/>
          <w:sz w:val="20"/>
          <w:szCs w:val="20"/>
        </w:rPr>
        <w:t>Kilde: Opplysningskontoret for veitrafikken</w:t>
      </w:r>
    </w:p>
    <w:p w:rsidR="00A20B5B" w:rsidRPr="00A66431" w:rsidRDefault="00A20B5B">
      <w:pPr>
        <w:rPr>
          <w:rFonts w:ascii="Arial" w:hAnsi="Arial" w:cs="Arial"/>
          <w:u w:val="single"/>
        </w:rPr>
      </w:pPr>
    </w:p>
    <w:sectPr w:rsidR="00A20B5B" w:rsidRPr="00A66431" w:rsidSect="00772EF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B1F92"/>
    <w:rsid w:val="000B5B3E"/>
    <w:rsid w:val="000C1F51"/>
    <w:rsid w:val="000F1D9F"/>
    <w:rsid w:val="001011E7"/>
    <w:rsid w:val="001477C6"/>
    <w:rsid w:val="00170F9B"/>
    <w:rsid w:val="001A6A4D"/>
    <w:rsid w:val="0023756F"/>
    <w:rsid w:val="0024433A"/>
    <w:rsid w:val="0024716C"/>
    <w:rsid w:val="00282723"/>
    <w:rsid w:val="002D4729"/>
    <w:rsid w:val="002D7E1B"/>
    <w:rsid w:val="003B5DE3"/>
    <w:rsid w:val="003F55D0"/>
    <w:rsid w:val="00502D15"/>
    <w:rsid w:val="00514269"/>
    <w:rsid w:val="00540713"/>
    <w:rsid w:val="0056672B"/>
    <w:rsid w:val="0057522D"/>
    <w:rsid w:val="005D4253"/>
    <w:rsid w:val="005E7C9C"/>
    <w:rsid w:val="0063535C"/>
    <w:rsid w:val="00656F8E"/>
    <w:rsid w:val="00662B65"/>
    <w:rsid w:val="00666487"/>
    <w:rsid w:val="00690193"/>
    <w:rsid w:val="006C0727"/>
    <w:rsid w:val="006D6FA7"/>
    <w:rsid w:val="00706B03"/>
    <w:rsid w:val="0071425D"/>
    <w:rsid w:val="00772EF5"/>
    <w:rsid w:val="00797A85"/>
    <w:rsid w:val="007D2542"/>
    <w:rsid w:val="007D5A4B"/>
    <w:rsid w:val="007D6EB9"/>
    <w:rsid w:val="007E7EEB"/>
    <w:rsid w:val="008826FC"/>
    <w:rsid w:val="008C7199"/>
    <w:rsid w:val="008E4757"/>
    <w:rsid w:val="009406BA"/>
    <w:rsid w:val="00961AD4"/>
    <w:rsid w:val="009A36A6"/>
    <w:rsid w:val="009B247D"/>
    <w:rsid w:val="009D7E1C"/>
    <w:rsid w:val="009E6F60"/>
    <w:rsid w:val="00A20B5B"/>
    <w:rsid w:val="00A464B5"/>
    <w:rsid w:val="00A66431"/>
    <w:rsid w:val="00AC6C40"/>
    <w:rsid w:val="00AE51A8"/>
    <w:rsid w:val="00B62D7C"/>
    <w:rsid w:val="00BB353F"/>
    <w:rsid w:val="00BC1212"/>
    <w:rsid w:val="00D47C52"/>
    <w:rsid w:val="00DA0853"/>
    <w:rsid w:val="00E07E7E"/>
    <w:rsid w:val="00E45A24"/>
    <w:rsid w:val="00EB7612"/>
    <w:rsid w:val="00F44D01"/>
    <w:rsid w:val="00F55F1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 1993-2004 og anslag 2015</a:t>
            </a:r>
          </a:p>
        </c:rich>
      </c:tx>
      <c:layout>
        <c:manualLayout>
          <c:xMode val="edge"/>
          <c:yMode val="edge"/>
          <c:x val="0.1253983778343496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239263513113493"/>
          <c:y val="6.2261005454928547E-2"/>
          <c:w val="0.86431874962998045"/>
          <c:h val="0.84133444799088508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'Ark2'!$B$5:$B$27</c:f>
              <c:numCache>
                <c:formatCode>General</c:formatCode>
                <c:ptCount val="23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3212.868313041874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'Ark2'!$C$5:$C$27</c:f>
              <c:numCache>
                <c:formatCode>General</c:formatCode>
                <c:ptCount val="23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3010.2401079136689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'Ark2'!$D$5:$D$27</c:f>
              <c:numCache>
                <c:formatCode>General</c:formatCode>
                <c:ptCount val="23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202.62820512820514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97760"/>
        <c:axId val="40615936"/>
      </c:lineChart>
      <c:catAx>
        <c:axId val="405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615936"/>
        <c:crosses val="autoZero"/>
        <c:auto val="1"/>
        <c:lblAlgn val="ctr"/>
        <c:lblOffset val="100"/>
        <c:noMultiLvlLbl val="0"/>
      </c:catAx>
      <c:valAx>
        <c:axId val="40615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59776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4463118425986227"/>
          <c:y val="0.54607229536214019"/>
          <c:w val="0.21210362097594943"/>
          <c:h val="0.200223974302440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traktorer. </a:t>
            </a:r>
          </a:p>
          <a:p>
            <a:pPr>
              <a:defRPr/>
            </a:pPr>
            <a:r>
              <a:rPr lang="en-US"/>
              <a:t>1993-2014/anslag 2015 (Indeks 1993=100)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1804811784742771E-2"/>
          <c:y val="5.1239614097426972E-2"/>
          <c:w val="0.88094078617285965"/>
          <c:h val="0.85224773737735771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'Ark2'!$B$30:$B$52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115.7875457875458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'Ark2'!$C$30:$C$52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124.77158497249997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'Ark2'!$D$30:$D$52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125.42667116306954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422272"/>
        <c:axId val="108423808"/>
      </c:lineChart>
      <c:catAx>
        <c:axId val="1084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423808"/>
        <c:crosses val="autoZero"/>
        <c:auto val="1"/>
        <c:lblAlgn val="ctr"/>
        <c:lblOffset val="100"/>
        <c:noMultiLvlLbl val="0"/>
      </c:catAx>
      <c:valAx>
        <c:axId val="108423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842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Antall bruktimporterte traktorer per måned</a:t>
            </a:r>
          </a:p>
          <a:p>
            <a:pPr>
              <a:defRPr sz="1400"/>
            </a:pPr>
            <a:r>
              <a:rPr lang="en-US" sz="1400"/>
              <a:t> i 2014 og hittil i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'Ark6'!$J$3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'Ark6'!$J$4:$J$15</c:f>
              <c:numCache>
                <c:formatCode>General</c:formatCode>
                <c:ptCount val="12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</c:numCache>
            </c:numRef>
          </c:val>
        </c:ser>
        <c:ser>
          <c:idx val="1"/>
          <c:order val="1"/>
          <c:tx>
            <c:strRef>
              <c:f>'Ark6'!$K$3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'Ark6'!$K$4:$K$15</c:f>
              <c:numCache>
                <c:formatCode>General</c:formatCode>
                <c:ptCount val="12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495232"/>
        <c:axId val="110496768"/>
      </c:barChart>
      <c:catAx>
        <c:axId val="110495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496768"/>
        <c:crosses val="autoZero"/>
        <c:auto val="1"/>
        <c:lblAlgn val="ctr"/>
        <c:lblOffset val="100"/>
        <c:noMultiLvlLbl val="0"/>
      </c:catAx>
      <c:valAx>
        <c:axId val="110496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0495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traktorer per måned</a:t>
            </a:r>
          </a:p>
          <a:p>
            <a:pPr>
              <a:defRPr/>
            </a:pPr>
            <a:r>
              <a:rPr lang="en-US"/>
              <a:t>i 2014 og hittil i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'Ark6'!$B$17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'Ark6'!$B$18:$B$29</c:f>
              <c:numCache>
                <c:formatCode>General</c:formatCode>
                <c:ptCount val="12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</c:numCache>
            </c:numRef>
          </c:val>
        </c:ser>
        <c:ser>
          <c:idx val="1"/>
          <c:order val="1"/>
          <c:tx>
            <c:strRef>
              <c:f>'Ark6'!$C$17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'Ark6'!$C$18:$C$29</c:f>
              <c:numCache>
                <c:formatCode>General</c:formatCode>
                <c:ptCount val="12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515712"/>
        <c:axId val="110517248"/>
      </c:barChart>
      <c:catAx>
        <c:axId val="11051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517248"/>
        <c:crosses val="autoZero"/>
        <c:auto val="1"/>
        <c:lblAlgn val="ctr"/>
        <c:lblOffset val="100"/>
        <c:noMultiLvlLbl val="0"/>
      </c:catAx>
      <c:valAx>
        <c:axId val="11051724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10515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Endring i antall nyregistrerte traktorer per måned hittil i år sammenlignet med tilsvarende måned i fjor.</a:t>
            </a:r>
          </a:p>
        </c:rich>
      </c:tx>
      <c:layout>
        <c:manualLayout>
          <c:xMode val="edge"/>
          <c:yMode val="edge"/>
          <c:x val="0.1324724539293253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00387451568554"/>
          <c:y val="0.10302132019593807"/>
          <c:w val="0.84554123042312024"/>
          <c:h val="0.6967529860906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'Ark5'!$B$3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'Ark5'!$A$4:$A$13</c:f>
              <c:strCache>
                <c:ptCount val="10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Jan-sept</c:v>
                </c:pt>
              </c:strCache>
            </c:strRef>
          </c:cat>
          <c:val>
            <c:numRef>
              <c:f>'Ark5'!$B$4:$B$13</c:f>
              <c:numCache>
                <c:formatCode>General</c:formatCode>
                <c:ptCount val="10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74368"/>
        <c:axId val="72075904"/>
      </c:barChart>
      <c:catAx>
        <c:axId val="7207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2075904"/>
        <c:crosses val="autoZero"/>
        <c:auto val="1"/>
        <c:lblAlgn val="ctr"/>
        <c:lblOffset val="100"/>
        <c:noMultiLvlLbl val="0"/>
      </c:catAx>
      <c:valAx>
        <c:axId val="72075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72074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Endring i antall bruktimporterte traktorer per måned hittil i</a:t>
            </a:r>
            <a:r>
              <a:rPr lang="en-US" sz="1400" baseline="0"/>
              <a:t> </a:t>
            </a:r>
            <a:r>
              <a:rPr lang="en-US" sz="1400"/>
              <a:t>år sammenlignet med tilsvarende måned i fjor.</a:t>
            </a:r>
          </a:p>
        </c:rich>
      </c:tx>
      <c:layout>
        <c:manualLayout>
          <c:xMode val="edge"/>
          <c:yMode val="edge"/>
          <c:x val="9.6512162146218647E-2"/>
          <c:y val="9.070292625256931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892990722965367"/>
          <c:y val="0.16013593538902876"/>
          <c:w val="0.84356169885935184"/>
          <c:h val="0.68177136897797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'Ark5'!$B$29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'Ark5'!$A$30:$A$39</c:f>
              <c:strCache>
                <c:ptCount val="10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Jan-sept</c:v>
                </c:pt>
              </c:strCache>
            </c:strRef>
          </c:cat>
          <c:val>
            <c:numRef>
              <c:f>'Ark5'!$B$30:$B$39</c:f>
              <c:numCache>
                <c:formatCode>General</c:formatCode>
                <c:ptCount val="10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03520"/>
        <c:axId val="112605056"/>
      </c:barChart>
      <c:catAx>
        <c:axId val="11260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605056"/>
        <c:crosses val="autoZero"/>
        <c:auto val="1"/>
        <c:lblAlgn val="ctr"/>
        <c:lblOffset val="100"/>
        <c:noMultiLvlLbl val="0"/>
      </c:catAx>
      <c:valAx>
        <c:axId val="112605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 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2603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Nyregistrerte og bruktimporterte traktorer i prosent av totalen. 1993-2014/anslag 2015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'Ark7'!$B$4:$B$26</c:f>
              <c:numCache>
                <c:formatCode>0.0</c:formatCode>
                <c:ptCount val="23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'Ark7'!$C$4:$C$26</c:f>
              <c:numCache>
                <c:formatCode>0.0</c:formatCode>
                <c:ptCount val="23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81184"/>
        <c:axId val="112782720"/>
      </c:lineChart>
      <c:catAx>
        <c:axId val="1127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782720"/>
        <c:crosses val="autoZero"/>
        <c:auto val="1"/>
        <c:lblAlgn val="ctr"/>
        <c:lblOffset val="100"/>
        <c:noMultiLvlLbl val="0"/>
      </c:catAx>
      <c:valAx>
        <c:axId val="112782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1278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3</cp:revision>
  <dcterms:created xsi:type="dcterms:W3CDTF">2015-11-06T12:11:00Z</dcterms:created>
  <dcterms:modified xsi:type="dcterms:W3CDTF">2015-11-06T12:14:00Z</dcterms:modified>
</cp:coreProperties>
</file>